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如何添加单位身份类型</w:t>
      </w:r>
    </w:p>
    <w:p>
      <w:pPr>
        <w:pStyle w:val="3"/>
        <w:numPr>
          <w:ilvl w:val="0"/>
          <w:numId w:val="1"/>
        </w:numPr>
        <w:bidi w:val="0"/>
        <w:rPr>
          <w:rFonts w:hint="eastAsia"/>
          <w:lang w:val="en-US" w:eastAsia="zh-CN"/>
        </w:rPr>
      </w:pPr>
      <w:r>
        <w:rPr>
          <w:rFonts w:hint="eastAsia"/>
          <w:lang w:val="en-US" w:eastAsia="zh-CN"/>
        </w:rPr>
        <w:t>登录</w:t>
      </w:r>
    </w:p>
    <w:p>
      <w:pPr>
        <w:numPr>
          <w:ilvl w:val="0"/>
          <w:numId w:val="0"/>
        </w:numPr>
        <w:ind w:firstLine="420" w:firstLineChars="0"/>
        <w:rPr>
          <w:rFonts w:hint="eastAsia"/>
          <w:lang w:val="en-US" w:eastAsia="zh-CN"/>
        </w:rPr>
      </w:pPr>
      <w:r>
        <w:rPr>
          <w:rFonts w:hint="eastAsia"/>
          <w:lang w:eastAsia="zh-CN"/>
        </w:rPr>
        <w:t>使用</w:t>
      </w:r>
      <w:r>
        <w:rPr>
          <w:rFonts w:hint="eastAsia"/>
          <w:lang w:val="en-US" w:eastAsia="zh-CN"/>
        </w:rPr>
        <w:t>CA证书登录交易系统</w:t>
      </w:r>
    </w:p>
    <w:p>
      <w:pPr>
        <w:numPr>
          <w:ilvl w:val="0"/>
          <w:numId w:val="0"/>
        </w:numPr>
      </w:pPr>
      <w:r>
        <w:drawing>
          <wp:inline distT="0" distB="0" distL="114300" distR="114300">
            <wp:extent cx="5273675" cy="2042795"/>
            <wp:effectExtent l="0" t="0" r="31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2042795"/>
                    </a:xfrm>
                    <a:prstGeom prst="rect">
                      <a:avLst/>
                    </a:prstGeom>
                    <a:noFill/>
                    <a:ln>
                      <a:noFill/>
                    </a:ln>
                  </pic:spPr>
                </pic:pic>
              </a:graphicData>
            </a:graphic>
          </wp:inline>
        </w:drawing>
      </w:r>
    </w:p>
    <w:p>
      <w:pPr>
        <w:pStyle w:val="3"/>
        <w:numPr>
          <w:ilvl w:val="0"/>
          <w:numId w:val="1"/>
        </w:numPr>
        <w:bidi w:val="0"/>
        <w:ind w:left="0" w:leftChars="0" w:firstLine="0" w:firstLineChars="0"/>
        <w:rPr>
          <w:rFonts w:hint="eastAsia"/>
          <w:lang w:val="en-US" w:eastAsia="zh-CN"/>
        </w:rPr>
      </w:pPr>
      <w:r>
        <w:rPr>
          <w:rFonts w:hint="eastAsia"/>
          <w:lang w:eastAsia="zh-CN"/>
        </w:rPr>
        <w:t>添加身份类型</w:t>
      </w:r>
    </w:p>
    <w:p>
      <w:pPr>
        <w:ind w:firstLine="420" w:firstLineChars="0"/>
        <w:rPr>
          <w:rFonts w:hint="default"/>
          <w:lang w:val="en-US" w:eastAsia="zh-CN"/>
        </w:rPr>
      </w:pPr>
      <w:r>
        <w:rPr>
          <w:rFonts w:hint="eastAsia"/>
          <w:lang w:val="en-US" w:eastAsia="zh-CN"/>
        </w:rPr>
        <w:t>点击【投标人信息管理】－【远程证书激活】，点击“添加主体类型”按钮，在弹出的类型页面中勾选对应的身份类型，点击【修改保存】即可。</w:t>
      </w:r>
    </w:p>
    <w:p>
      <w:pPr>
        <w:ind w:firstLine="420" w:firstLineChars="0"/>
      </w:pPr>
      <w:r>
        <w:drawing>
          <wp:inline distT="0" distB="0" distL="114300" distR="114300">
            <wp:extent cx="5266055" cy="2242185"/>
            <wp:effectExtent l="0" t="0" r="1079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2242185"/>
                    </a:xfrm>
                    <a:prstGeom prst="rect">
                      <a:avLst/>
                    </a:prstGeom>
                    <a:noFill/>
                    <a:ln>
                      <a:noFill/>
                    </a:ln>
                  </pic:spPr>
                </pic:pic>
              </a:graphicData>
            </a:graphic>
          </wp:inline>
        </w:drawing>
      </w:r>
    </w:p>
    <w:p>
      <w:pPr>
        <w:ind w:firstLine="420" w:firstLineChars="0"/>
      </w:pPr>
      <w:r>
        <w:drawing>
          <wp:inline distT="0" distB="0" distL="114300" distR="114300">
            <wp:extent cx="5271135" cy="999490"/>
            <wp:effectExtent l="0" t="0" r="571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999490"/>
                    </a:xfrm>
                    <a:prstGeom prst="rect">
                      <a:avLst/>
                    </a:prstGeom>
                    <a:noFill/>
                    <a:ln>
                      <a:noFill/>
                    </a:ln>
                  </pic:spPr>
                </pic:pic>
              </a:graphicData>
            </a:graphic>
          </wp:inline>
        </w:drawing>
      </w:r>
    </w:p>
    <w:p>
      <w:pPr>
        <w:ind w:firstLine="420" w:firstLineChars="0"/>
      </w:pPr>
    </w:p>
    <w:p>
      <w:pPr>
        <w:pStyle w:val="3"/>
        <w:bidi w:val="0"/>
        <w:rPr>
          <w:rFonts w:hint="eastAsia"/>
          <w:lang w:val="en-US" w:eastAsia="zh-CN"/>
        </w:rPr>
      </w:pPr>
      <w:r>
        <w:rPr>
          <w:rFonts w:hint="eastAsia"/>
          <w:lang w:val="en-US" w:eastAsia="zh-CN"/>
        </w:rPr>
        <w:t>常见问题解答：</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我需要添加采购报名身份需要怎么操作？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答：采购业务需要“供应商”身份类型，请按照上面的步骤为自己添加供应商身份后重启电脑登陆即可。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为什么有些工程的项目我看不到？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sz w:val="24"/>
          <w:szCs w:val="24"/>
          <w:lang w:val="en-US" w:eastAsia="zh-CN"/>
        </w:rPr>
      </w:pPr>
      <w:r>
        <w:rPr>
          <w:rFonts w:hint="eastAsia"/>
          <w:sz w:val="24"/>
          <w:szCs w:val="24"/>
          <w:lang w:val="en-US" w:eastAsia="zh-CN"/>
        </w:rPr>
        <w:t>答：添加项目要求的类型身份，如监理项目需要具有监理类型身份，同理其他工程项目也是如此，请按照文档中的操作步骤为自己添加对应的身份类型后重启电脑登陆即可。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我的证书信息列表里有多把CA绑定锁的记录，我该为哪把锁添加身份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sz w:val="24"/>
          <w:szCs w:val="24"/>
          <w:lang w:val="en-US" w:eastAsia="zh-CN"/>
        </w:rPr>
      </w:pPr>
      <w:r>
        <w:rPr>
          <w:rFonts w:hint="eastAsia"/>
          <w:sz w:val="24"/>
          <w:szCs w:val="24"/>
          <w:lang w:val="en-US" w:eastAsia="zh-CN"/>
        </w:rPr>
        <w:t>答：选择其中任意一条记录添加身份类型后，</w:t>
      </w:r>
      <w:bookmarkStart w:id="0" w:name="_GoBack"/>
      <w:bookmarkEnd w:id="0"/>
      <w:r>
        <w:rPr>
          <w:rFonts w:hint="eastAsia"/>
          <w:sz w:val="24"/>
          <w:szCs w:val="24"/>
          <w:lang w:val="en-US" w:eastAsia="zh-CN"/>
        </w:rPr>
        <w:t>所有CA证书都将拥有该身份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0FA32"/>
    <w:multiLevelType w:val="singleLevel"/>
    <w:tmpl w:val="A1D0FA32"/>
    <w:lvl w:ilvl="0" w:tentative="0">
      <w:start w:val="1"/>
      <w:numFmt w:val="chineseCounting"/>
      <w:suff w:val="nothing"/>
      <w:lvlText w:val="%1、"/>
      <w:lvlJc w:val="left"/>
      <w:rPr>
        <w:rFonts w:hint="eastAsia"/>
      </w:rPr>
    </w:lvl>
  </w:abstractNum>
  <w:abstractNum w:abstractNumId="1">
    <w:nsid w:val="4C1102BE"/>
    <w:multiLevelType w:val="singleLevel"/>
    <w:tmpl w:val="4C1102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41AC7"/>
    <w:rsid w:val="13141AC7"/>
    <w:rsid w:val="285F6008"/>
    <w:rsid w:val="5B18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2019-03-29T01:38:00Z</dcterms:created>
  <dc:creator>Administrator</dc:creator>
  <cp:lastModifiedBy>月牧白</cp:lastModifiedBy>
  <dcterms:modified xsi:type="dcterms:W3CDTF">2019-07-10T01:25:47Z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